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384" w:rsidRDefault="00E408E7" w:rsidP="00FE4384">
      <w:pPr>
        <w:jc w:val="center"/>
        <w:rPr>
          <w:rFonts w:ascii="Tahoma" w:hAnsi="Tahoma" w:cs="Tahoma"/>
          <w:sz w:val="24"/>
          <w:szCs w:val="24"/>
        </w:rPr>
      </w:pPr>
      <w:r>
        <w:rPr>
          <w:noProof/>
        </w:rPr>
        <mc:AlternateContent>
          <mc:Choice Requires="wps">
            <w:drawing>
              <wp:anchor distT="0" distB="0" distL="114300" distR="114300" simplePos="0" relativeHeight="251659264" behindDoc="0" locked="0" layoutInCell="1" allowOverlap="1" wp14:anchorId="5F908C41" wp14:editId="476179D2">
                <wp:simplePos x="0" y="0"/>
                <wp:positionH relativeFrom="column">
                  <wp:posOffset>-147637</wp:posOffset>
                </wp:positionH>
                <wp:positionV relativeFrom="paragraph">
                  <wp:posOffset>852489</wp:posOffset>
                </wp:positionV>
                <wp:extent cx="6444691" cy="590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44691" cy="590550"/>
                        </a:xfrm>
                        <a:prstGeom prst="rect">
                          <a:avLst/>
                        </a:prstGeom>
                        <a:noFill/>
                        <a:ln>
                          <a:noFill/>
                        </a:ln>
                        <a:effectLst/>
                      </wps:spPr>
                      <wps:txbx>
                        <w:txbxContent>
                          <w:p w:rsidR="00FE4384" w:rsidRPr="008B5426" w:rsidRDefault="0051274F" w:rsidP="00FE4384">
                            <w:pPr>
                              <w:spacing w:after="0" w:line="240" w:lineRule="auto"/>
                              <w:jc w:val="center"/>
                              <w:rPr>
                                <w:rFonts w:ascii="Lucida Calligraphy" w:eastAsia="Times New Roman" w:hAnsi="Lucida Calligraphy" w:cs="Tahoma"/>
                                <w:color w:val="5B9BD5"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B5426">
                              <w:rPr>
                                <w:rFonts w:ascii="Lucida Calligraphy" w:eastAsia="Times New Roman" w:hAnsi="Lucida Calligraphy" w:cs="Tahoma"/>
                                <w:color w:val="5B9BD5"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Golden Heart Awards 2019-2020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08C41" id="_x0000_t202" coordsize="21600,21600" o:spt="202" path="m,l,21600r21600,l21600,xe">
                <v:stroke joinstyle="miter"/>
                <v:path gradientshapeok="t" o:connecttype="rect"/>
              </v:shapetype>
              <v:shape id="Text Box 1" o:spid="_x0000_s1026" type="#_x0000_t202" style="position:absolute;left:0;text-align:left;margin-left:-11.6pt;margin-top:67.15pt;width:507.4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" filled="f" stroked="f">
                <v:textbox>
                  <w:txbxContent>
                    <w:p w:rsidR="00FE4384" w:rsidRPr="008B5426" w:rsidRDefault="0051274F" w:rsidP="00FE4384">
                      <w:pPr>
                        <w:spacing w:after="0" w:line="240" w:lineRule="auto"/>
                        <w:jc w:val="center"/>
                        <w:rPr>
                          <w:rFonts w:ascii="Lucida Calligraphy" w:eastAsia="Times New Roman" w:hAnsi="Lucida Calligraphy" w:cs="Tahoma"/>
                          <w:color w:val="5B9BD5"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B5426">
                        <w:rPr>
                          <w:rFonts w:ascii="Lucida Calligraphy" w:eastAsia="Times New Roman" w:hAnsi="Lucida Calligraphy" w:cs="Tahoma"/>
                          <w:color w:val="5B9BD5"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Golden Heart Awards 2019-2020</w:t>
                      </w:r>
                    </w:p>
                  </w:txbxContent>
                </v:textbox>
              </v:shape>
            </w:pict>
          </mc:Fallback>
        </mc:AlternateContent>
      </w:r>
      <w:r w:rsidR="00FE4384">
        <w:rPr>
          <w:noProof/>
        </w:rPr>
        <w:drawing>
          <wp:inline distT="0" distB="0" distL="0" distR="0" wp14:anchorId="11A473D1" wp14:editId="1136D01B">
            <wp:extent cx="1169670" cy="929031"/>
            <wp:effectExtent l="0" t="0" r="0" b="444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5"/>
                    <a:stretch>
                      <a:fillRect/>
                    </a:stretch>
                  </pic:blipFill>
                  <pic:spPr>
                    <a:xfrm>
                      <a:off x="0" y="0"/>
                      <a:ext cx="1244244" cy="988263"/>
                    </a:xfrm>
                    <a:prstGeom prst="rect">
                      <a:avLst/>
                    </a:prstGeom>
                  </pic:spPr>
                </pic:pic>
              </a:graphicData>
            </a:graphic>
          </wp:inline>
        </w:drawing>
      </w:r>
    </w:p>
    <w:p w:rsidR="00FE4384" w:rsidRDefault="00FE4384">
      <w:pPr>
        <w:rPr>
          <w:rFonts w:ascii="Tahoma" w:hAnsi="Tahoma" w:cs="Tahoma"/>
          <w:sz w:val="24"/>
          <w:szCs w:val="24"/>
        </w:rPr>
      </w:pPr>
    </w:p>
    <w:p w:rsidR="000E4761" w:rsidRDefault="000E4761">
      <w:pPr>
        <w:rPr>
          <w:rFonts w:ascii="Tahoma" w:hAnsi="Tahoma" w:cs="Tahoma"/>
          <w:sz w:val="24"/>
          <w:szCs w:val="24"/>
        </w:rPr>
      </w:pPr>
    </w:p>
    <w:p w:rsidR="007678F2" w:rsidRDefault="007D796F">
      <w:pPr>
        <w:rPr>
          <w:rFonts w:ascii="Tahoma" w:hAnsi="Tahoma" w:cs="Tahoma"/>
          <w:sz w:val="24"/>
          <w:szCs w:val="24"/>
        </w:rPr>
      </w:pPr>
      <w:r w:rsidRPr="006A16AD">
        <w:rPr>
          <w:rFonts w:ascii="Tahoma" w:hAnsi="Tahoma" w:cs="Tahoma"/>
          <w:sz w:val="24"/>
          <w:szCs w:val="24"/>
        </w:rPr>
        <w:t xml:space="preserve">Greetings, </w:t>
      </w:r>
    </w:p>
    <w:p w:rsidR="000E4761" w:rsidRDefault="008B5426" w:rsidP="000E4761">
      <w:pPr>
        <w:spacing w:after="0" w:line="240" w:lineRule="auto"/>
        <w:rPr>
          <w:rFonts w:ascii="&amp;quot" w:eastAsia="Times New Roman" w:hAnsi="&amp;quot" w:cs="Times New Roman"/>
          <w:color w:val="333333"/>
          <w:sz w:val="24"/>
          <w:szCs w:val="24"/>
        </w:rPr>
      </w:pPr>
      <w:r w:rsidRPr="006A16AD">
        <w:rPr>
          <w:rFonts w:ascii="Tahoma" w:hAnsi="Tahoma" w:cs="Tahoma"/>
          <w:sz w:val="24"/>
          <w:szCs w:val="24"/>
        </w:rPr>
        <w:t xml:space="preserve">It is time to nominate for the </w:t>
      </w:r>
      <w:r>
        <w:rPr>
          <w:rFonts w:ascii="Tahoma" w:hAnsi="Tahoma" w:cs="Tahoma"/>
          <w:sz w:val="24"/>
          <w:szCs w:val="24"/>
        </w:rPr>
        <w:t>2019-2020</w:t>
      </w:r>
      <w:r w:rsidRPr="006A16AD">
        <w:rPr>
          <w:rFonts w:ascii="Tahoma" w:hAnsi="Tahoma" w:cs="Tahoma"/>
          <w:sz w:val="24"/>
          <w:szCs w:val="24"/>
        </w:rPr>
        <w:t xml:space="preserve"> Golden Heart Awards</w:t>
      </w:r>
      <w:r>
        <w:rPr>
          <w:rFonts w:ascii="Tahoma" w:hAnsi="Tahoma" w:cs="Tahoma"/>
          <w:sz w:val="24"/>
          <w:szCs w:val="24"/>
        </w:rPr>
        <w:t>!</w:t>
      </w:r>
      <w:r w:rsidRPr="008B5426">
        <w:rPr>
          <w:rFonts w:ascii="&amp;quot" w:eastAsia="Times New Roman" w:hAnsi="&amp;quot" w:cs="Times New Roman"/>
          <w:color w:val="333333"/>
          <w:sz w:val="24"/>
          <w:szCs w:val="24"/>
        </w:rPr>
        <w:t> </w:t>
      </w:r>
    </w:p>
    <w:p w:rsidR="000E4761" w:rsidRDefault="000E4761" w:rsidP="000E4761">
      <w:pPr>
        <w:spacing w:after="0" w:line="240" w:lineRule="auto"/>
        <w:rPr>
          <w:rFonts w:ascii="&amp;quot" w:eastAsia="Times New Roman" w:hAnsi="&amp;quot" w:cs="Times New Roman"/>
          <w:color w:val="333333"/>
          <w:sz w:val="24"/>
          <w:szCs w:val="24"/>
        </w:rPr>
      </w:pPr>
    </w:p>
    <w:p w:rsidR="000E4761" w:rsidRDefault="008B5426" w:rsidP="000E4761">
      <w:pPr>
        <w:spacing w:after="0" w:line="240" w:lineRule="auto"/>
        <w:rPr>
          <w:rFonts w:ascii="Tahoma" w:hAnsi="Tahoma" w:cs="Tahoma"/>
          <w:sz w:val="24"/>
          <w:szCs w:val="24"/>
        </w:rPr>
      </w:pPr>
      <w:r w:rsidRPr="008B5426">
        <w:rPr>
          <w:rFonts w:ascii="&amp;quot" w:eastAsia="Times New Roman" w:hAnsi="&amp;quot" w:cs="Times New Roman"/>
          <w:color w:val="333333"/>
          <w:sz w:val="24"/>
          <w:szCs w:val="24"/>
        </w:rPr>
        <w:t xml:space="preserve">This prestigious award is for any individual who has "opened their heart" to touch the life of a Cherry Creek School District student with special needs. This includes, but is not limited to, bus drivers, teachers, cafeteria workers, paraprofessionals, specials teachers (media, art, P.E., music), those in support positions, students, and community employers. Each person who receives this award has gone "above and beyond" to support students with special needs who attend Cherry Creek Schools. </w:t>
      </w:r>
      <w:r w:rsidRPr="008B5426">
        <w:rPr>
          <w:rFonts w:ascii="&amp;quot" w:eastAsia="Times New Roman" w:hAnsi="&amp;quot" w:cs="Times New Roman"/>
          <w:color w:val="333333"/>
          <w:sz w:val="24"/>
          <w:szCs w:val="24"/>
        </w:rPr>
        <w:br/>
      </w:r>
      <w:r w:rsidRPr="008B5426">
        <w:rPr>
          <w:rFonts w:ascii="&amp;quot" w:eastAsia="Times New Roman" w:hAnsi="&amp;quot" w:cs="Times New Roman"/>
          <w:color w:val="333333"/>
          <w:sz w:val="24"/>
          <w:szCs w:val="24"/>
        </w:rPr>
        <w:br/>
        <w:t>IMPORTANT INFORMATION ABOUT NOMINATIONS</w:t>
      </w:r>
      <w:r>
        <w:rPr>
          <w:rFonts w:ascii="&amp;quot" w:eastAsia="Times New Roman" w:hAnsi="&amp;quot" w:cs="Times New Roman"/>
          <w:color w:val="333333"/>
          <w:sz w:val="24"/>
          <w:szCs w:val="24"/>
        </w:rPr>
        <w:t xml:space="preserve">: </w:t>
      </w:r>
    </w:p>
    <w:p w:rsidR="00FE4384" w:rsidRPr="000E4761" w:rsidRDefault="008B5426" w:rsidP="000E4761">
      <w:pPr>
        <w:spacing w:after="0" w:line="240" w:lineRule="auto"/>
        <w:rPr>
          <w:rFonts w:ascii="Tahoma" w:hAnsi="Tahoma" w:cs="Tahoma"/>
          <w:sz w:val="24"/>
          <w:szCs w:val="24"/>
        </w:rPr>
      </w:pPr>
      <w:r w:rsidRPr="008B5426">
        <w:rPr>
          <w:rFonts w:ascii="&amp;quot" w:eastAsia="Times New Roman" w:hAnsi="&amp;quot" w:cs="Times New Roman"/>
          <w:color w:val="333333"/>
          <w:sz w:val="24"/>
          <w:szCs w:val="24"/>
        </w:rPr>
        <w:t>PLEASE MAKE SURE TO TELL A STORY OR GIVE A</w:t>
      </w:r>
      <w:r w:rsidR="000E4761">
        <w:rPr>
          <w:rFonts w:ascii="&amp;quot" w:eastAsia="Times New Roman" w:hAnsi="&amp;quot" w:cs="Times New Roman"/>
          <w:color w:val="333333"/>
          <w:sz w:val="24"/>
          <w:szCs w:val="24"/>
        </w:rPr>
        <w:t xml:space="preserve"> DETAILED</w:t>
      </w:r>
      <w:r w:rsidRPr="008B5426">
        <w:rPr>
          <w:rFonts w:ascii="&amp;quot" w:eastAsia="Times New Roman" w:hAnsi="&amp;quot" w:cs="Times New Roman"/>
          <w:color w:val="333333"/>
          <w:sz w:val="24"/>
          <w:szCs w:val="24"/>
        </w:rPr>
        <w:t xml:space="preserve"> DESCRIPTION OF HOW THE NOMINEE WENT ABOVE AND BEYOND what </w:t>
      </w:r>
      <w:proofErr w:type="gramStart"/>
      <w:r w:rsidRPr="008B5426">
        <w:rPr>
          <w:rFonts w:ascii="&amp;quot" w:eastAsia="Times New Roman" w:hAnsi="&amp;quot" w:cs="Times New Roman"/>
          <w:color w:val="333333"/>
          <w:sz w:val="24"/>
          <w:szCs w:val="24"/>
        </w:rPr>
        <w:t>would be expected</w:t>
      </w:r>
      <w:proofErr w:type="gramEnd"/>
      <w:r w:rsidRPr="008B5426">
        <w:rPr>
          <w:rFonts w:ascii="&amp;quot" w:eastAsia="Times New Roman" w:hAnsi="&amp;quot" w:cs="Times New Roman"/>
          <w:color w:val="333333"/>
          <w:sz w:val="24"/>
          <w:szCs w:val="24"/>
        </w:rPr>
        <w:t xml:space="preserve"> of any individual in their position or job. Nominations will not be considered without this information. This information needs to be specific and detailed. </w:t>
      </w:r>
      <w:r w:rsidRPr="008B5426">
        <w:rPr>
          <w:rFonts w:ascii="&amp;quot" w:eastAsia="Times New Roman" w:hAnsi="&amp;quot" w:cs="Times New Roman"/>
          <w:color w:val="333333"/>
          <w:sz w:val="24"/>
          <w:szCs w:val="24"/>
        </w:rPr>
        <w:br/>
      </w:r>
      <w:r w:rsidRPr="008B5426">
        <w:rPr>
          <w:rFonts w:ascii="&amp;quot" w:eastAsia="Times New Roman" w:hAnsi="&amp;quot" w:cs="Times New Roman"/>
          <w:b/>
          <w:color w:val="333333"/>
          <w:sz w:val="24"/>
          <w:szCs w:val="24"/>
        </w:rPr>
        <w:br/>
      </w:r>
      <w:r w:rsidRPr="000E4761">
        <w:rPr>
          <w:rFonts w:ascii="&amp;quot" w:eastAsia="Times New Roman" w:hAnsi="&amp;quot" w:cs="Times New Roman"/>
          <w:b/>
          <w:color w:val="333333"/>
          <w:sz w:val="24"/>
          <w:szCs w:val="24"/>
          <w:u w:val="single"/>
        </w:rPr>
        <w:t>ALL NOMINATIONS MUST BE RECEIVED BY FRIDAY December 20, 2019</w:t>
      </w:r>
      <w:r w:rsidRPr="008B5426">
        <w:rPr>
          <w:rFonts w:ascii="&amp;quot" w:eastAsia="Times New Roman" w:hAnsi="&amp;quot" w:cs="Times New Roman"/>
          <w:color w:val="333333"/>
          <w:sz w:val="24"/>
          <w:szCs w:val="24"/>
        </w:rPr>
        <w:t xml:space="preserve"> at the close of the business day (4pm). Each person or family may nominate one individual for the award, however, you may </w:t>
      </w:r>
      <w:r w:rsidRPr="008B5426">
        <w:rPr>
          <w:rFonts w:ascii="&amp;quot" w:eastAsia="Times New Roman" w:hAnsi="&amp;quot" w:cs="Times New Roman"/>
          <w:i/>
          <w:iCs/>
          <w:color w:val="333333"/>
          <w:sz w:val="24"/>
          <w:szCs w:val="24"/>
          <w:bdr w:val="none" w:sz="0" w:space="0" w:color="auto" w:frame="1"/>
        </w:rPr>
        <w:t>not</w:t>
      </w:r>
      <w:r w:rsidRPr="008B5426">
        <w:rPr>
          <w:rFonts w:ascii="&amp;quot" w:eastAsia="Times New Roman" w:hAnsi="&amp;quot" w:cs="Times New Roman"/>
          <w:color w:val="333333"/>
          <w:sz w:val="24"/>
          <w:szCs w:val="24"/>
        </w:rPr>
        <w:t xml:space="preserve"> nominate a member of your own family. Nominations for an entire team cannot be accepted.</w:t>
      </w:r>
      <w:r w:rsidRPr="008B5426">
        <w:rPr>
          <w:rFonts w:ascii="&amp;quot" w:eastAsia="Times New Roman" w:hAnsi="&amp;quot" w:cs="Times New Roman"/>
          <w:i/>
          <w:iCs/>
          <w:color w:val="333333"/>
          <w:sz w:val="24"/>
          <w:szCs w:val="24"/>
          <w:bdr w:val="none" w:sz="0" w:space="0" w:color="auto" w:frame="1"/>
        </w:rPr>
        <w:t xml:space="preserve"> The number of nominations submitted for each person does not </w:t>
      </w:r>
      <w:r w:rsidR="000E4761" w:rsidRPr="008B5426">
        <w:rPr>
          <w:rFonts w:ascii="&amp;quot" w:eastAsia="Times New Roman" w:hAnsi="&amp;quot" w:cs="Times New Roman"/>
          <w:i/>
          <w:iCs/>
          <w:color w:val="333333"/>
          <w:sz w:val="24"/>
          <w:szCs w:val="24"/>
          <w:bdr w:val="none" w:sz="0" w:space="0" w:color="auto" w:frame="1"/>
        </w:rPr>
        <w:t>affect</w:t>
      </w:r>
      <w:r w:rsidRPr="008B5426">
        <w:rPr>
          <w:rFonts w:ascii="&amp;quot" w:eastAsia="Times New Roman" w:hAnsi="&amp;quot" w:cs="Times New Roman"/>
          <w:i/>
          <w:iCs/>
          <w:color w:val="333333"/>
          <w:sz w:val="24"/>
          <w:szCs w:val="24"/>
          <w:bdr w:val="none" w:sz="0" w:space="0" w:color="auto" w:frame="1"/>
        </w:rPr>
        <w:t xml:space="preserve"> the likelihood a person will be chosen as a Golden Heart winner.  </w:t>
      </w:r>
      <w:r w:rsidRPr="008B5426">
        <w:rPr>
          <w:rFonts w:ascii="&amp;quot" w:eastAsia="Times New Roman" w:hAnsi="&amp;quot" w:cs="Times New Roman"/>
          <w:color w:val="333333"/>
          <w:sz w:val="24"/>
          <w:szCs w:val="24"/>
        </w:rPr>
        <w:br/>
      </w:r>
      <w:r w:rsidRPr="008B5426">
        <w:rPr>
          <w:rFonts w:ascii="&amp;quot" w:eastAsia="Times New Roman" w:hAnsi="&amp;quot" w:cs="Times New Roman"/>
          <w:color w:val="333333"/>
          <w:sz w:val="24"/>
          <w:szCs w:val="24"/>
        </w:rPr>
        <w:br/>
        <w:t xml:space="preserve">THIS ELECTRONIC NOMINATION FORM SHOULD TAKE ABOUT </w:t>
      </w:r>
      <w:r w:rsidR="000E4761">
        <w:rPr>
          <w:rFonts w:ascii="&amp;quot" w:eastAsia="Times New Roman" w:hAnsi="&amp;quot" w:cs="Times New Roman"/>
          <w:color w:val="333333"/>
          <w:sz w:val="24"/>
          <w:szCs w:val="24"/>
        </w:rPr>
        <w:t xml:space="preserve">15-30 </w:t>
      </w:r>
      <w:r w:rsidRPr="008B5426">
        <w:rPr>
          <w:rFonts w:ascii="&amp;quot" w:eastAsia="Times New Roman" w:hAnsi="&amp;quot" w:cs="Times New Roman"/>
          <w:color w:val="333333"/>
          <w:sz w:val="24"/>
          <w:szCs w:val="24"/>
        </w:rPr>
        <w:t>MINUTES TO COMPLETE AND MUST BE COMPLETED IN ONE SITTING. Incomplete nominations and nominations with name and schoo</w:t>
      </w:r>
      <w:r w:rsidR="00863000">
        <w:rPr>
          <w:rFonts w:ascii="&amp;quot" w:eastAsia="Times New Roman" w:hAnsi="&amp;quot" w:cs="Times New Roman"/>
          <w:color w:val="333333"/>
          <w:sz w:val="24"/>
          <w:szCs w:val="24"/>
        </w:rPr>
        <w:t xml:space="preserve">l only will not be accepted. </w:t>
      </w:r>
      <w:r w:rsidR="007D796F" w:rsidRPr="007D796F">
        <w:rPr>
          <w:rFonts w:ascii="Tahoma" w:eastAsia="Times New Roman" w:hAnsi="Tahoma" w:cs="Tahoma"/>
          <w:color w:val="333333"/>
          <w:sz w:val="24"/>
          <w:szCs w:val="24"/>
        </w:rPr>
        <w:br/>
      </w:r>
    </w:p>
    <w:p w:rsidR="00055D12" w:rsidRDefault="00DB2656" w:rsidP="00FE4384">
      <w:pPr>
        <w:spacing w:after="0" w:line="240" w:lineRule="auto"/>
        <w:jc w:val="center"/>
        <w:rPr>
          <w:rFonts w:ascii="Tahoma" w:eastAsia="Times New Roman" w:hAnsi="Tahoma" w:cs="Tahoma"/>
          <w:color w:val="333333"/>
          <w:sz w:val="24"/>
          <w:szCs w:val="24"/>
        </w:rPr>
      </w:pPr>
      <w:hyperlink r:id="rId6" w:history="1">
        <w:r w:rsidR="00055D12" w:rsidRPr="008D25AF">
          <w:rPr>
            <w:rStyle w:val="Hyperlink"/>
            <w:rFonts w:ascii="Tahoma" w:eastAsia="Times New Roman" w:hAnsi="Tahoma" w:cs="Tahoma"/>
            <w:sz w:val="24"/>
            <w:szCs w:val="24"/>
          </w:rPr>
          <w:t>https://www.surveymonkey.com/r/goldenheart19-20</w:t>
        </w:r>
      </w:hyperlink>
    </w:p>
    <w:p w:rsidR="00FE4384" w:rsidRDefault="007D796F" w:rsidP="00FE4384">
      <w:pPr>
        <w:spacing w:after="0" w:line="240" w:lineRule="auto"/>
        <w:jc w:val="center"/>
        <w:rPr>
          <w:rFonts w:ascii="Tahoma" w:eastAsia="Times New Roman" w:hAnsi="Tahoma" w:cs="Tahoma"/>
          <w:color w:val="333333"/>
          <w:sz w:val="24"/>
          <w:szCs w:val="24"/>
        </w:rPr>
      </w:pPr>
      <w:r w:rsidRPr="007D796F">
        <w:rPr>
          <w:rFonts w:ascii="Tahoma" w:eastAsia="Times New Roman" w:hAnsi="Tahoma" w:cs="Tahoma"/>
          <w:color w:val="333333"/>
          <w:sz w:val="24"/>
          <w:szCs w:val="24"/>
        </w:rPr>
        <w:t> </w:t>
      </w:r>
    </w:p>
    <w:p w:rsidR="007D796F" w:rsidRDefault="007D796F" w:rsidP="00FE4384">
      <w:pPr>
        <w:spacing w:after="0" w:line="240" w:lineRule="auto"/>
        <w:rPr>
          <w:rFonts w:ascii="Tahoma" w:eastAsia="Times New Roman" w:hAnsi="Tahoma" w:cs="Tahoma"/>
          <w:color w:val="333333"/>
          <w:sz w:val="24"/>
          <w:szCs w:val="24"/>
        </w:rPr>
      </w:pPr>
      <w:r w:rsidRPr="007D796F">
        <w:rPr>
          <w:rFonts w:ascii="Tahoma" w:eastAsia="Times New Roman" w:hAnsi="Tahoma" w:cs="Tahoma"/>
          <w:color w:val="333333"/>
          <w:sz w:val="24"/>
          <w:szCs w:val="24"/>
        </w:rPr>
        <w:t>Golden</w:t>
      </w:r>
      <w:r w:rsidR="0051274F">
        <w:rPr>
          <w:rFonts w:ascii="Tahoma" w:eastAsia="Times New Roman" w:hAnsi="Tahoma" w:cs="Tahoma"/>
          <w:color w:val="333333"/>
          <w:sz w:val="24"/>
          <w:szCs w:val="24"/>
        </w:rPr>
        <w:t xml:space="preserve"> Heart Award recipients will be </w:t>
      </w:r>
      <w:r w:rsidRPr="007D796F">
        <w:rPr>
          <w:rFonts w:ascii="Tahoma" w:eastAsia="Times New Roman" w:hAnsi="Tahoma" w:cs="Tahoma"/>
          <w:color w:val="333333"/>
          <w:sz w:val="24"/>
          <w:szCs w:val="24"/>
        </w:rPr>
        <w:t>honored at the Golden Heart Award dinner</w:t>
      </w:r>
      <w:r w:rsidRPr="006A16AD">
        <w:rPr>
          <w:rFonts w:ascii="Tahoma" w:eastAsia="Times New Roman" w:hAnsi="Tahoma" w:cs="Tahoma"/>
          <w:color w:val="333333"/>
          <w:sz w:val="24"/>
          <w:szCs w:val="24"/>
        </w:rPr>
        <w:t xml:space="preserve"> on </w:t>
      </w:r>
      <w:r w:rsidR="0051274F">
        <w:rPr>
          <w:rFonts w:ascii="Tahoma" w:eastAsia="Times New Roman" w:hAnsi="Tahoma" w:cs="Tahoma"/>
          <w:b/>
          <w:color w:val="333333"/>
          <w:sz w:val="24"/>
          <w:szCs w:val="24"/>
        </w:rPr>
        <w:t>April 16, 2020</w:t>
      </w:r>
      <w:r w:rsidRPr="007D796F">
        <w:rPr>
          <w:rFonts w:ascii="Tahoma" w:eastAsia="Times New Roman" w:hAnsi="Tahoma" w:cs="Tahoma"/>
          <w:b/>
          <w:color w:val="333333"/>
          <w:sz w:val="24"/>
          <w:szCs w:val="24"/>
        </w:rPr>
        <w:t>.</w:t>
      </w:r>
      <w:r w:rsidR="000E4761">
        <w:rPr>
          <w:rFonts w:ascii="Tahoma" w:eastAsia="Times New Roman" w:hAnsi="Tahoma" w:cs="Tahoma"/>
          <w:b/>
          <w:color w:val="333333"/>
          <w:sz w:val="24"/>
          <w:szCs w:val="24"/>
        </w:rPr>
        <w:t xml:space="preserve"> </w:t>
      </w:r>
    </w:p>
    <w:p w:rsidR="00FE4384" w:rsidRPr="007D796F" w:rsidRDefault="00FE4384" w:rsidP="00FE4384">
      <w:pPr>
        <w:spacing w:after="0" w:line="240" w:lineRule="auto"/>
        <w:rPr>
          <w:rFonts w:ascii="Tahoma" w:eastAsia="Times New Roman" w:hAnsi="Tahoma" w:cs="Tahoma"/>
          <w:color w:val="333333"/>
          <w:sz w:val="24"/>
          <w:szCs w:val="24"/>
        </w:rPr>
      </w:pPr>
    </w:p>
    <w:p w:rsidR="007D796F" w:rsidRDefault="00FE4384" w:rsidP="00FE4384">
      <w:pPr>
        <w:jc w:val="center"/>
      </w:pPr>
      <w:r>
        <w:rPr>
          <w:noProof/>
          <w:sz w:val="24"/>
          <w:szCs w:val="24"/>
        </w:rPr>
        <w:drawing>
          <wp:inline distT="0" distB="0" distL="0" distR="0" wp14:anchorId="37C879ED" wp14:editId="20FA4D2B">
            <wp:extent cx="1542415" cy="116459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2415" cy="1164590"/>
                    </a:xfrm>
                    <a:prstGeom prst="rect">
                      <a:avLst/>
                    </a:prstGeom>
                    <a:noFill/>
                  </pic:spPr>
                </pic:pic>
              </a:graphicData>
            </a:graphic>
          </wp:inline>
        </w:drawing>
      </w:r>
    </w:p>
    <w:p w:rsidR="00E408E7" w:rsidRPr="00E408E7" w:rsidRDefault="00E408E7" w:rsidP="00FE4384">
      <w:pPr>
        <w:jc w:val="center"/>
        <w:rPr>
          <w:b/>
        </w:rPr>
      </w:pPr>
      <w:r w:rsidRPr="00E408E7">
        <w:rPr>
          <w:b/>
        </w:rPr>
        <w:t>Cherry Creek Schools Special Education Advisory Committee</w:t>
      </w:r>
    </w:p>
    <w:p w:rsidR="007D796F" w:rsidRPr="007D796F" w:rsidRDefault="007D796F">
      <w:pPr>
        <w:rPr>
          <w:sz w:val="24"/>
          <w:szCs w:val="24"/>
        </w:rPr>
      </w:pPr>
      <w:bookmarkStart w:id="0" w:name="_GoBack"/>
      <w:bookmarkEnd w:id="0"/>
    </w:p>
    <w:sectPr w:rsidR="007D796F" w:rsidRPr="007D796F" w:rsidSect="00E408E7">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6F"/>
    <w:rsid w:val="00055D12"/>
    <w:rsid w:val="000E4761"/>
    <w:rsid w:val="00347635"/>
    <w:rsid w:val="0051274F"/>
    <w:rsid w:val="006A16AD"/>
    <w:rsid w:val="007678F2"/>
    <w:rsid w:val="007D796F"/>
    <w:rsid w:val="00863000"/>
    <w:rsid w:val="008B5426"/>
    <w:rsid w:val="00B94FE8"/>
    <w:rsid w:val="00C9044D"/>
    <w:rsid w:val="00DB2656"/>
    <w:rsid w:val="00E408E7"/>
    <w:rsid w:val="00FE4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2C33B-A004-4DCB-84E9-38B65A37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796F"/>
    <w:rPr>
      <w:b/>
      <w:bCs/>
    </w:rPr>
  </w:style>
  <w:style w:type="character" w:styleId="Emphasis">
    <w:name w:val="Emphasis"/>
    <w:basedOn w:val="DefaultParagraphFont"/>
    <w:uiPriority w:val="20"/>
    <w:qFormat/>
    <w:rsid w:val="007D796F"/>
    <w:rPr>
      <w:i/>
      <w:iCs/>
    </w:rPr>
  </w:style>
  <w:style w:type="character" w:styleId="Hyperlink">
    <w:name w:val="Hyperlink"/>
    <w:basedOn w:val="DefaultParagraphFont"/>
    <w:uiPriority w:val="99"/>
    <w:unhideWhenUsed/>
    <w:rsid w:val="00FE4384"/>
    <w:rPr>
      <w:color w:val="0563C1"/>
      <w:u w:val="single"/>
    </w:rPr>
  </w:style>
  <w:style w:type="paragraph" w:styleId="BalloonText">
    <w:name w:val="Balloon Text"/>
    <w:basedOn w:val="Normal"/>
    <w:link w:val="BalloonTextChar"/>
    <w:uiPriority w:val="99"/>
    <w:semiHidden/>
    <w:unhideWhenUsed/>
    <w:rsid w:val="00E408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8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804377">
      <w:bodyDiv w:val="1"/>
      <w:marLeft w:val="0"/>
      <w:marRight w:val="0"/>
      <w:marTop w:val="0"/>
      <w:marBottom w:val="0"/>
      <w:divBdr>
        <w:top w:val="none" w:sz="0" w:space="0" w:color="auto"/>
        <w:left w:val="none" w:sz="0" w:space="0" w:color="auto"/>
        <w:bottom w:val="none" w:sz="0" w:space="0" w:color="auto"/>
        <w:right w:val="none" w:sz="0" w:space="0" w:color="auto"/>
      </w:divBdr>
      <w:divsChild>
        <w:div w:id="1655059202">
          <w:marLeft w:val="0"/>
          <w:marRight w:val="0"/>
          <w:marTop w:val="0"/>
          <w:marBottom w:val="0"/>
          <w:divBdr>
            <w:top w:val="none" w:sz="0" w:space="0" w:color="auto"/>
            <w:left w:val="none" w:sz="0" w:space="0" w:color="auto"/>
            <w:bottom w:val="none" w:sz="0" w:space="0" w:color="auto"/>
            <w:right w:val="none" w:sz="0" w:space="0" w:color="auto"/>
          </w:divBdr>
        </w:div>
        <w:div w:id="1594050427">
          <w:marLeft w:val="0"/>
          <w:marRight w:val="0"/>
          <w:marTop w:val="0"/>
          <w:marBottom w:val="0"/>
          <w:divBdr>
            <w:top w:val="none" w:sz="0" w:space="0" w:color="auto"/>
            <w:left w:val="none" w:sz="0" w:space="0" w:color="auto"/>
            <w:bottom w:val="none" w:sz="0" w:space="0" w:color="auto"/>
            <w:right w:val="none" w:sz="0" w:space="0" w:color="auto"/>
          </w:divBdr>
        </w:div>
        <w:div w:id="1765954491">
          <w:marLeft w:val="0"/>
          <w:marRight w:val="0"/>
          <w:marTop w:val="0"/>
          <w:marBottom w:val="0"/>
          <w:divBdr>
            <w:top w:val="none" w:sz="0" w:space="0" w:color="auto"/>
            <w:left w:val="none" w:sz="0" w:space="0" w:color="auto"/>
            <w:bottom w:val="none" w:sz="0" w:space="0" w:color="auto"/>
            <w:right w:val="none" w:sz="0" w:space="0" w:color="auto"/>
          </w:divBdr>
        </w:div>
      </w:divsChild>
    </w:div>
    <w:div w:id="1269657270">
      <w:bodyDiv w:val="1"/>
      <w:marLeft w:val="0"/>
      <w:marRight w:val="0"/>
      <w:marTop w:val="0"/>
      <w:marBottom w:val="0"/>
      <w:divBdr>
        <w:top w:val="none" w:sz="0" w:space="0" w:color="auto"/>
        <w:left w:val="none" w:sz="0" w:space="0" w:color="auto"/>
        <w:bottom w:val="none" w:sz="0" w:space="0" w:color="auto"/>
        <w:right w:val="none" w:sz="0" w:space="0" w:color="auto"/>
      </w:divBdr>
    </w:div>
    <w:div w:id="132018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urveymonkey.com/r/goldenheart19-2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52946-9DC3-40AB-A9EC-168CBBA6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Avalos, Kimberly A</dc:creator>
  <cp:keywords/>
  <dc:description/>
  <cp:lastModifiedBy>Irgens, Norma J</cp:lastModifiedBy>
  <cp:revision>2</cp:revision>
  <cp:lastPrinted>2018-01-11T05:38:00Z</cp:lastPrinted>
  <dcterms:created xsi:type="dcterms:W3CDTF">2019-11-05T20:29:00Z</dcterms:created>
  <dcterms:modified xsi:type="dcterms:W3CDTF">2019-11-05T20:29:00Z</dcterms:modified>
</cp:coreProperties>
</file>